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2B6" w:rsidRDefault="00A202B6" w:rsidP="00A202B6">
      <w:pPr>
        <w:spacing w:line="240" w:lineRule="atLeast"/>
        <w:jc w:val="both"/>
        <w:rPr>
          <w:sz w:val="20"/>
        </w:rPr>
      </w:pPr>
      <w:r>
        <w:rPr>
          <w:b/>
          <w:sz w:val="20"/>
        </w:rPr>
        <w:t>REPLACE THIS SENTENCE WITH THE TITLE OF YOUR ABSTRACT.</w:t>
      </w:r>
      <w:r>
        <w:rPr>
          <w:sz w:val="20"/>
        </w:rPr>
        <w:t xml:space="preserve">  A. B. Author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and C. D. Author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Affiliation (include full mailing address and e-mail address if desired) for first author, </w:t>
      </w:r>
      <w:r>
        <w:rPr>
          <w:sz w:val="20"/>
          <w:vertAlign w:val="superscript"/>
        </w:rPr>
        <w:t>2</w:t>
      </w:r>
      <w:r>
        <w:rPr>
          <w:sz w:val="20"/>
        </w:rPr>
        <w:t>Affiliation for second author (full mailing address and e-mail address).</w:t>
      </w:r>
    </w:p>
    <w:p w:rsidR="00BD6547" w:rsidRDefault="00BD6547"/>
    <w:p w:rsidR="00A202B6" w:rsidRDefault="00A202B6" w:rsidP="00A202B6">
      <w:pPr>
        <w:spacing w:line="240" w:lineRule="atLeast"/>
        <w:ind w:firstLine="288"/>
        <w:jc w:val="both"/>
        <w:rPr>
          <w:sz w:val="20"/>
        </w:rPr>
      </w:pPr>
      <w:r>
        <w:rPr>
          <w:b/>
          <w:sz w:val="20"/>
        </w:rPr>
        <w:t>Introduction:</w:t>
      </w:r>
      <w:r>
        <w:rPr>
          <w:sz w:val="20"/>
        </w:rPr>
        <w:t xml:space="preserve">  Replace these instructions with the text of your abstract. </w:t>
      </w:r>
    </w:p>
    <w:p w:rsidR="00A202B6" w:rsidRDefault="00A202B6" w:rsidP="00A202B6">
      <w:pPr>
        <w:spacing w:line="240" w:lineRule="atLeast"/>
        <w:ind w:firstLine="288"/>
        <w:jc w:val="both"/>
        <w:rPr>
          <w:sz w:val="20"/>
        </w:rPr>
      </w:pPr>
      <w:r>
        <w:rPr>
          <w:b/>
          <w:sz w:val="20"/>
        </w:rPr>
        <w:t>Digital Formats:</w:t>
      </w:r>
      <w:r>
        <w:rPr>
          <w:sz w:val="20"/>
        </w:rPr>
        <w:t xml:space="preserve">  Any image file format that can be imported into this file will be acceptable; to avoid technical problems, we suggest using TIFF (.</w:t>
      </w:r>
      <w:proofErr w:type="spellStart"/>
      <w:r>
        <w:rPr>
          <w:sz w:val="20"/>
        </w:rPr>
        <w:t>tif</w:t>
      </w:r>
      <w:proofErr w:type="spellEnd"/>
      <w:r>
        <w:rPr>
          <w:sz w:val="20"/>
        </w:rPr>
        <w:t>) or GIF (.gif) files for photographs, and e</w:t>
      </w:r>
      <w:r>
        <w:rPr>
          <w:sz w:val="20"/>
        </w:rPr>
        <w:t>n</w:t>
      </w:r>
      <w:r>
        <w:rPr>
          <w:sz w:val="20"/>
        </w:rPr>
        <w:t>capsulated PostScript (.eps) or Windows metafiles (.</w:t>
      </w:r>
      <w:proofErr w:type="spellStart"/>
      <w:r>
        <w:rPr>
          <w:sz w:val="20"/>
        </w:rPr>
        <w:t>wmf</w:t>
      </w:r>
      <w:proofErr w:type="spellEnd"/>
      <w:r>
        <w:rPr>
          <w:sz w:val="20"/>
        </w:rPr>
        <w:t>) for line drawings. We ask that you use smaller-format files whenever possible (for example, don’t use a 1-MB TIFF file if a 250-K GIF file provides a</w:t>
      </w:r>
      <w:r>
        <w:rPr>
          <w:sz w:val="20"/>
        </w:rPr>
        <w:t>c</w:t>
      </w:r>
      <w:r>
        <w:rPr>
          <w:sz w:val="20"/>
        </w:rPr>
        <w:t>ceptable resolution).</w:t>
      </w:r>
    </w:p>
    <w:p w:rsidR="00A202B6" w:rsidRDefault="00A202B6" w:rsidP="00A202B6">
      <w:pPr>
        <w:spacing w:line="240" w:lineRule="atLeast"/>
        <w:ind w:firstLine="288"/>
        <w:jc w:val="both"/>
        <w:rPr>
          <w:sz w:val="20"/>
        </w:rPr>
      </w:pPr>
      <w:r>
        <w:rPr>
          <w:b/>
          <w:sz w:val="20"/>
        </w:rPr>
        <w:t>Heading Styles:</w:t>
      </w:r>
      <w:r>
        <w:rPr>
          <w:sz w:val="20"/>
        </w:rPr>
        <w:t xml:space="preserve">  The section heads in this template use the correct style (upper and lower case, bold, fo</w:t>
      </w:r>
      <w:r>
        <w:rPr>
          <w:sz w:val="20"/>
        </w:rPr>
        <w:t>l</w:t>
      </w:r>
      <w:r>
        <w:rPr>
          <w:sz w:val="20"/>
        </w:rPr>
        <w:t>lowed by a colon).</w:t>
      </w:r>
    </w:p>
    <w:p w:rsidR="00A202B6" w:rsidRPr="00774CD2" w:rsidRDefault="00A202B6" w:rsidP="00A202B6">
      <w:pPr>
        <w:pStyle w:val="NormalWeb"/>
        <w:shd w:val="clear" w:color="auto" w:fill="FFFFFF"/>
        <w:spacing w:before="0" w:beforeAutospacing="0" w:after="0" w:afterAutospacing="0" w:line="240" w:lineRule="atLeast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7912ED">
        <w:rPr>
          <w:rFonts w:ascii="Times New Roman" w:hAnsi="Times New Roman" w:cs="Times New Roman"/>
          <w:b/>
          <w:sz w:val="20"/>
          <w:szCs w:val="20"/>
        </w:rPr>
        <w:t>Keywords:</w:t>
      </w:r>
      <w:r w:rsidRPr="007912ED">
        <w:rPr>
          <w:rFonts w:ascii="Times New Roman" w:hAnsi="Times New Roman" w:cs="Times New Roman"/>
          <w:sz w:val="20"/>
          <w:szCs w:val="20"/>
        </w:rPr>
        <w:t xml:space="preserve"> xxx, xxx, xxx, xxx, xxx (no more than 5)</w:t>
      </w:r>
    </w:p>
    <w:p w:rsidR="00A202B6" w:rsidRDefault="00A202B6" w:rsidP="00A202B6">
      <w:pPr>
        <w:spacing w:line="240" w:lineRule="atLeast"/>
        <w:ind w:firstLine="288"/>
        <w:jc w:val="both"/>
        <w:rPr>
          <w:sz w:val="20"/>
        </w:rPr>
      </w:pPr>
      <w:r>
        <w:rPr>
          <w:b/>
          <w:sz w:val="20"/>
        </w:rPr>
        <w:t>Submit Y</w:t>
      </w:r>
      <w:r w:rsidRPr="00585A89">
        <w:rPr>
          <w:b/>
          <w:sz w:val="20"/>
        </w:rPr>
        <w:t xml:space="preserve">our </w:t>
      </w:r>
      <w:r>
        <w:rPr>
          <w:b/>
          <w:sz w:val="20"/>
        </w:rPr>
        <w:t>A</w:t>
      </w:r>
      <w:r w:rsidRPr="00585A89">
        <w:rPr>
          <w:b/>
          <w:sz w:val="20"/>
        </w:rPr>
        <w:t>b</w:t>
      </w:r>
      <w:r w:rsidRPr="00585A89">
        <w:rPr>
          <w:b/>
          <w:sz w:val="20"/>
        </w:rPr>
        <w:t>stract</w:t>
      </w:r>
      <w:r>
        <w:rPr>
          <w:b/>
          <w:sz w:val="20"/>
        </w:rPr>
        <w:t xml:space="preserve">: </w:t>
      </w:r>
      <w:r>
        <w:rPr>
          <w:sz w:val="20"/>
        </w:rPr>
        <w:t xml:space="preserve">should you find it necessary to submit or replace or repair your abstract PRIOR TO the submission deadline, </w:t>
      </w:r>
      <w:r w:rsidRPr="006A113C">
        <w:rPr>
          <w:sz w:val="20"/>
        </w:rPr>
        <w:t>r</w:t>
      </w:r>
      <w:r w:rsidRPr="006A113C">
        <w:rPr>
          <w:sz w:val="20"/>
        </w:rPr>
        <w:t>e</w:t>
      </w:r>
      <w:r w:rsidRPr="006A113C">
        <w:rPr>
          <w:sz w:val="20"/>
        </w:rPr>
        <w:t xml:space="preserve">turn to the </w:t>
      </w:r>
      <w:hyperlink r:id="rId4" w:anchor="/activityDetail/E20" w:history="1">
        <w:r w:rsidRPr="006A113C">
          <w:rPr>
            <w:rStyle w:val="Hyperlink"/>
            <w:color w:val="993333"/>
            <w:sz w:val="20"/>
          </w:rPr>
          <w:t xml:space="preserve">abstract submission </w:t>
        </w:r>
        <w:r>
          <w:rPr>
            <w:rStyle w:val="Hyperlink"/>
            <w:color w:val="993333"/>
            <w:sz w:val="20"/>
          </w:rPr>
          <w:t>portal</w:t>
        </w:r>
      </w:hyperlink>
      <w:r w:rsidRPr="006A113C">
        <w:rPr>
          <w:sz w:val="20"/>
        </w:rPr>
        <w:t xml:space="preserve"> of the meeting portal and click on the “</w:t>
      </w:r>
      <w:r>
        <w:rPr>
          <w:sz w:val="20"/>
        </w:rPr>
        <w:t>Paper Submission</w:t>
      </w:r>
      <w:r w:rsidRPr="006A113C">
        <w:rPr>
          <w:sz w:val="20"/>
        </w:rPr>
        <w:t xml:space="preserve">” </w:t>
      </w:r>
      <w:r>
        <w:rPr>
          <w:sz w:val="20"/>
        </w:rPr>
        <w:t>button</w:t>
      </w:r>
      <w:r>
        <w:rPr>
          <w:sz w:val="20"/>
        </w:rPr>
        <w:t>.</w:t>
      </w:r>
    </w:p>
    <w:p w:rsidR="00A202B6" w:rsidRDefault="00A202B6" w:rsidP="00A202B6">
      <w:pPr>
        <w:spacing w:line="240" w:lineRule="atLeast"/>
        <w:ind w:firstLine="288"/>
        <w:jc w:val="both"/>
        <w:rPr>
          <w:sz w:val="20"/>
        </w:rPr>
      </w:pPr>
      <w:r>
        <w:rPr>
          <w:b/>
          <w:sz w:val="20"/>
        </w:rPr>
        <w:t>Page</w:t>
      </w:r>
      <w:r w:rsidRPr="00821208">
        <w:rPr>
          <w:b/>
          <w:sz w:val="20"/>
        </w:rPr>
        <w:t xml:space="preserve"> Requirement and Remark</w:t>
      </w:r>
      <w:r>
        <w:rPr>
          <w:b/>
          <w:sz w:val="20"/>
        </w:rPr>
        <w:t>s</w:t>
      </w:r>
      <w:r w:rsidRPr="00821208">
        <w:rPr>
          <w:b/>
          <w:sz w:val="20"/>
        </w:rPr>
        <w:t>:</w:t>
      </w:r>
      <w:r>
        <w:rPr>
          <w:sz w:val="20"/>
        </w:rPr>
        <w:t xml:space="preserve"> please submit abstract with 2 pages content. We accept published article or paper</w:t>
      </w:r>
    </w:p>
    <w:p w:rsidR="00A202B6" w:rsidRDefault="00A202B6" w:rsidP="00A202B6">
      <w:pPr>
        <w:spacing w:line="240" w:lineRule="atLeast"/>
        <w:ind w:firstLine="288"/>
        <w:jc w:val="both"/>
        <w:rPr>
          <w:sz w:val="20"/>
        </w:rPr>
      </w:pPr>
    </w:p>
    <w:p w:rsidR="00A202B6" w:rsidRDefault="00A202B6">
      <w:bookmarkStart w:id="0" w:name="_GoBack"/>
      <w:bookmarkEnd w:id="0"/>
    </w:p>
    <w:sectPr w:rsidR="00A20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B6"/>
    <w:rsid w:val="00A202B6"/>
    <w:rsid w:val="00B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1BC5B"/>
  <w15:chartTrackingRefBased/>
  <w15:docId w15:val="{4AAC924D-6A27-4D7C-AB79-C6E1615C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2B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202B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202B6"/>
    <w:pPr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system.umtec.um.edu.mo/cw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frankielei</dc:creator>
  <cp:keywords/>
  <dc:description/>
  <cp:lastModifiedBy>frankielei</cp:lastModifiedBy>
  <cp:revision>1</cp:revision>
  <dcterms:created xsi:type="dcterms:W3CDTF">2025-04-24T03:16:00Z</dcterms:created>
  <dcterms:modified xsi:type="dcterms:W3CDTF">2025-04-24T03:18:00Z</dcterms:modified>
</cp:coreProperties>
</file>